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FA" w:rsidRPr="009072C3" w:rsidRDefault="009072C3" w:rsidP="00A10816">
      <w:pPr>
        <w:spacing w:afterLines="100"/>
        <w:jc w:val="center"/>
        <w:rPr>
          <w:rFonts w:ascii="黑体" w:eastAsia="黑体" w:hAnsi="黑体"/>
          <w:b/>
          <w:sz w:val="44"/>
          <w:szCs w:val="44"/>
        </w:rPr>
      </w:pPr>
      <w:r w:rsidRPr="009072C3">
        <w:rPr>
          <w:rFonts w:ascii="黑体" w:eastAsia="黑体" w:hAnsi="黑体" w:hint="eastAsia"/>
          <w:b/>
          <w:sz w:val="44"/>
          <w:szCs w:val="44"/>
        </w:rPr>
        <w:t>关于《迁坟通告》(</w:t>
      </w:r>
      <w:r>
        <w:rPr>
          <w:rFonts w:ascii="黑体" w:eastAsia="黑体" w:hAnsi="黑体" w:hint="eastAsia"/>
          <w:b/>
          <w:sz w:val="44"/>
          <w:szCs w:val="44"/>
        </w:rPr>
        <w:t>送审稿</w:t>
      </w:r>
      <w:r w:rsidRPr="009072C3">
        <w:rPr>
          <w:rFonts w:ascii="黑体" w:eastAsia="黑体" w:hAnsi="黑体" w:hint="eastAsia"/>
          <w:b/>
          <w:sz w:val="44"/>
          <w:szCs w:val="44"/>
        </w:rPr>
        <w:t>)公开征求意见的函</w:t>
      </w:r>
    </w:p>
    <w:p w:rsidR="009072C3" w:rsidRDefault="009072C3" w:rsidP="00B577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F592C">
        <w:rPr>
          <w:rFonts w:ascii="仿宋" w:eastAsia="仿宋" w:hAnsi="仿宋" w:hint="eastAsia"/>
          <w:sz w:val="32"/>
          <w:szCs w:val="32"/>
        </w:rPr>
        <w:t>为稳定我区经济增长，扩大开放、招商引资，做好征地拆迁工作，</w:t>
      </w:r>
      <w:r>
        <w:rPr>
          <w:rFonts w:ascii="仿宋" w:eastAsia="仿宋" w:hAnsi="仿宋" w:hint="eastAsia"/>
          <w:sz w:val="32"/>
          <w:szCs w:val="32"/>
        </w:rPr>
        <w:t>实施我区的城镇规划</w:t>
      </w:r>
      <w:r w:rsidRPr="004F592C">
        <w:rPr>
          <w:rFonts w:ascii="仿宋" w:eastAsia="仿宋" w:hAnsi="仿宋" w:hint="eastAsia"/>
          <w:sz w:val="32"/>
          <w:szCs w:val="32"/>
        </w:rPr>
        <w:t>，激发争当湛江经济发展排头兵的活力，我们草拟了</w:t>
      </w:r>
      <w:r w:rsidR="00C45734">
        <w:rPr>
          <w:rFonts w:ascii="仿宋" w:eastAsia="仿宋" w:hAnsi="仿宋" w:hint="eastAsia"/>
          <w:sz w:val="32"/>
          <w:szCs w:val="32"/>
        </w:rPr>
        <w:t>关于</w:t>
      </w:r>
      <w:r w:rsidR="00AF1B87" w:rsidRPr="003C1242">
        <w:rPr>
          <w:rFonts w:ascii="仿宋" w:eastAsia="仿宋" w:hAnsi="仿宋" w:hint="eastAsia"/>
          <w:sz w:val="32"/>
          <w:szCs w:val="32"/>
        </w:rPr>
        <w:t>湛江经济技术开发区（东海岛）</w:t>
      </w:r>
      <w:r w:rsidR="00A10816">
        <w:rPr>
          <w:rFonts w:ascii="仿宋" w:eastAsia="仿宋" w:hAnsi="仿宋" w:hint="eastAsia"/>
          <w:sz w:val="32"/>
          <w:szCs w:val="32"/>
        </w:rPr>
        <w:t>德老、东简圩、东简仔经济合作社集体建设用地的</w:t>
      </w:r>
      <w:r w:rsidRPr="004F592C"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迁坟通告（送审稿</w:t>
      </w:r>
      <w:r w:rsidRPr="004F592C">
        <w:rPr>
          <w:rFonts w:ascii="仿宋" w:eastAsia="仿宋" w:hAnsi="仿宋" w:hint="eastAsia"/>
          <w:sz w:val="32"/>
          <w:szCs w:val="32"/>
        </w:rPr>
        <w:t>）》，根据规范性文件制定程序，现将草案向社会征求意见，请依据有关法律法规提出修改意见和建议，修改意见请于</w:t>
      </w:r>
      <w:r w:rsidR="00A10816">
        <w:rPr>
          <w:rFonts w:ascii="仿宋" w:eastAsia="仿宋" w:hAnsi="仿宋" w:hint="eastAsia"/>
          <w:sz w:val="32"/>
          <w:szCs w:val="32"/>
        </w:rPr>
        <w:t>8</w:t>
      </w:r>
      <w:r w:rsidRPr="004F592C">
        <w:rPr>
          <w:rFonts w:ascii="仿宋" w:eastAsia="仿宋" w:hAnsi="仿宋" w:hint="eastAsia"/>
          <w:sz w:val="32"/>
          <w:szCs w:val="32"/>
        </w:rPr>
        <w:t>月</w:t>
      </w:r>
      <w:r w:rsidR="00A10816">
        <w:rPr>
          <w:rFonts w:ascii="仿宋" w:eastAsia="仿宋" w:hAnsi="仿宋" w:hint="eastAsia"/>
          <w:sz w:val="32"/>
          <w:szCs w:val="32"/>
        </w:rPr>
        <w:t>2</w:t>
      </w:r>
      <w:r w:rsidR="000953DB">
        <w:rPr>
          <w:rFonts w:ascii="仿宋" w:eastAsia="仿宋" w:hAnsi="仿宋" w:hint="eastAsia"/>
          <w:sz w:val="32"/>
          <w:szCs w:val="32"/>
        </w:rPr>
        <w:t>5</w:t>
      </w:r>
      <w:r w:rsidRPr="004F592C">
        <w:rPr>
          <w:rFonts w:ascii="仿宋" w:eastAsia="仿宋" w:hAnsi="仿宋" w:hint="eastAsia"/>
          <w:sz w:val="32"/>
          <w:szCs w:val="32"/>
        </w:rPr>
        <w:t>日前通过邮箱反馈到我局</w:t>
      </w:r>
      <w:r w:rsidR="00B57717">
        <w:rPr>
          <w:rFonts w:ascii="仿宋" w:eastAsia="仿宋" w:hAnsi="仿宋" w:hint="eastAsia"/>
          <w:sz w:val="32"/>
          <w:szCs w:val="32"/>
        </w:rPr>
        <w:t>（邮箱：3628166@163.com传真：3628380）</w:t>
      </w:r>
      <w:r w:rsidRPr="004F592C">
        <w:rPr>
          <w:rFonts w:ascii="仿宋" w:eastAsia="仿宋" w:hAnsi="仿宋" w:hint="eastAsia"/>
          <w:sz w:val="32"/>
          <w:szCs w:val="32"/>
        </w:rPr>
        <w:t>。</w:t>
      </w:r>
    </w:p>
    <w:p w:rsidR="00B57717" w:rsidRPr="004F592C" w:rsidRDefault="00B57717" w:rsidP="00B57717">
      <w:pPr>
        <w:rPr>
          <w:rFonts w:ascii="仿宋" w:eastAsia="仿宋" w:hAnsi="仿宋"/>
          <w:sz w:val="32"/>
          <w:szCs w:val="32"/>
        </w:rPr>
      </w:pPr>
    </w:p>
    <w:p w:rsidR="009072C3" w:rsidRPr="004F592C" w:rsidRDefault="009072C3" w:rsidP="009072C3">
      <w:pPr>
        <w:rPr>
          <w:rFonts w:ascii="仿宋" w:eastAsia="仿宋" w:hAnsi="仿宋"/>
          <w:sz w:val="32"/>
          <w:szCs w:val="32"/>
        </w:rPr>
      </w:pPr>
      <w:r w:rsidRPr="004F592C">
        <w:rPr>
          <w:rFonts w:ascii="仿宋" w:eastAsia="仿宋" w:hAnsi="仿宋" w:hint="eastAsia"/>
          <w:sz w:val="32"/>
          <w:szCs w:val="32"/>
        </w:rPr>
        <w:t>附件：《迁坟通告》</w:t>
      </w:r>
      <w:r>
        <w:rPr>
          <w:rFonts w:ascii="仿宋" w:eastAsia="仿宋" w:hAnsi="仿宋" w:hint="eastAsia"/>
          <w:sz w:val="32"/>
          <w:szCs w:val="32"/>
        </w:rPr>
        <w:t>（送审稿）</w:t>
      </w:r>
    </w:p>
    <w:p w:rsidR="009072C3" w:rsidRPr="004F592C" w:rsidRDefault="009072C3" w:rsidP="009072C3">
      <w:pPr>
        <w:rPr>
          <w:rFonts w:ascii="仿宋" w:eastAsia="仿宋" w:hAnsi="仿宋"/>
          <w:sz w:val="32"/>
          <w:szCs w:val="32"/>
        </w:rPr>
      </w:pPr>
    </w:p>
    <w:p w:rsidR="009072C3" w:rsidRPr="004F592C" w:rsidRDefault="009072C3" w:rsidP="009072C3">
      <w:pPr>
        <w:rPr>
          <w:rFonts w:ascii="仿宋" w:eastAsia="仿宋" w:hAnsi="仿宋"/>
          <w:sz w:val="32"/>
          <w:szCs w:val="32"/>
        </w:rPr>
      </w:pPr>
    </w:p>
    <w:p w:rsidR="009072C3" w:rsidRPr="004F592C" w:rsidRDefault="009072C3" w:rsidP="009072C3">
      <w:pPr>
        <w:jc w:val="right"/>
        <w:rPr>
          <w:rFonts w:ascii="仿宋" w:eastAsia="仿宋" w:hAnsi="仿宋"/>
          <w:sz w:val="32"/>
          <w:szCs w:val="32"/>
        </w:rPr>
      </w:pPr>
      <w:r w:rsidRPr="004F592C">
        <w:rPr>
          <w:rFonts w:ascii="仿宋" w:eastAsia="仿宋" w:hAnsi="仿宋" w:hint="eastAsia"/>
          <w:sz w:val="32"/>
          <w:szCs w:val="32"/>
        </w:rPr>
        <w:t>湛江经济技术开发区国土资源局</w:t>
      </w:r>
    </w:p>
    <w:p w:rsidR="009072C3" w:rsidRPr="004F592C" w:rsidRDefault="00AF1B87" w:rsidP="009072C3">
      <w:pPr>
        <w:ind w:firstLineChars="1500" w:firstLine="4800"/>
        <w:rPr>
          <w:rFonts w:ascii="仿宋" w:eastAsia="仿宋" w:hAnsi="仿宋"/>
          <w:sz w:val="32"/>
          <w:szCs w:val="32"/>
        </w:rPr>
        <w:sectPr w:rsidR="009072C3" w:rsidRPr="004F592C" w:rsidSect="00512B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2019</w:t>
      </w:r>
      <w:r w:rsidR="009072C3" w:rsidRPr="004F592C">
        <w:rPr>
          <w:rFonts w:ascii="仿宋" w:eastAsia="仿宋" w:hAnsi="仿宋" w:hint="eastAsia"/>
          <w:sz w:val="32"/>
          <w:szCs w:val="32"/>
        </w:rPr>
        <w:t>年</w:t>
      </w:r>
      <w:r w:rsidR="00A10816">
        <w:rPr>
          <w:rFonts w:ascii="仿宋" w:eastAsia="仿宋" w:hAnsi="仿宋" w:hint="eastAsia"/>
          <w:sz w:val="32"/>
          <w:szCs w:val="32"/>
        </w:rPr>
        <w:t>8</w:t>
      </w:r>
      <w:r w:rsidR="009072C3" w:rsidRPr="004F592C">
        <w:rPr>
          <w:rFonts w:ascii="仿宋" w:eastAsia="仿宋" w:hAnsi="仿宋" w:hint="eastAsia"/>
          <w:sz w:val="32"/>
          <w:szCs w:val="32"/>
        </w:rPr>
        <w:t>月</w:t>
      </w:r>
      <w:r w:rsidR="000953DB">
        <w:rPr>
          <w:rFonts w:ascii="仿宋" w:eastAsia="仿宋" w:hAnsi="仿宋" w:hint="eastAsia"/>
          <w:sz w:val="32"/>
          <w:szCs w:val="32"/>
        </w:rPr>
        <w:t>5</w:t>
      </w:r>
      <w:r w:rsidR="009072C3" w:rsidRPr="004F592C">
        <w:rPr>
          <w:rFonts w:ascii="仿宋" w:eastAsia="仿宋" w:hAnsi="仿宋" w:hint="eastAsia"/>
          <w:sz w:val="32"/>
          <w:szCs w:val="32"/>
        </w:rPr>
        <w:t>日</w:t>
      </w:r>
    </w:p>
    <w:p w:rsidR="00AC1308" w:rsidRPr="00AC1308" w:rsidRDefault="00AC1308" w:rsidP="00AC1308">
      <w:pPr>
        <w:rPr>
          <w:rFonts w:ascii="仿宋" w:eastAsia="仿宋" w:hAnsi="仿宋"/>
          <w:sz w:val="32"/>
          <w:szCs w:val="32"/>
        </w:rPr>
      </w:pPr>
      <w:r w:rsidRPr="00AC1308">
        <w:rPr>
          <w:rFonts w:ascii="仿宋" w:eastAsia="仿宋" w:hAnsi="仿宋" w:hint="eastAsia"/>
          <w:sz w:val="32"/>
          <w:szCs w:val="32"/>
        </w:rPr>
        <w:lastRenderedPageBreak/>
        <w:t>附件：《迁坟通告》（送审稿）</w:t>
      </w:r>
    </w:p>
    <w:p w:rsidR="00AC1308" w:rsidRPr="00AC1308" w:rsidRDefault="00AC1308" w:rsidP="00AC1308">
      <w:pPr>
        <w:jc w:val="center"/>
        <w:rPr>
          <w:rFonts w:ascii="黑体" w:eastAsia="黑体" w:hAnsi="黑体"/>
          <w:sz w:val="44"/>
          <w:szCs w:val="44"/>
        </w:rPr>
      </w:pPr>
      <w:r w:rsidRPr="00AC1308">
        <w:rPr>
          <w:rFonts w:ascii="黑体" w:eastAsia="黑体" w:hAnsi="黑体" w:hint="eastAsia"/>
          <w:sz w:val="44"/>
          <w:szCs w:val="44"/>
        </w:rPr>
        <w:t>迁坟通告</w:t>
      </w:r>
    </w:p>
    <w:p w:rsidR="00AC1308" w:rsidRPr="00AC1308" w:rsidRDefault="00AC1308" w:rsidP="00AC1308">
      <w:pPr>
        <w:jc w:val="center"/>
        <w:rPr>
          <w:rFonts w:ascii="仿宋" w:eastAsia="仿宋" w:hAnsi="仿宋"/>
          <w:sz w:val="32"/>
          <w:szCs w:val="32"/>
        </w:rPr>
      </w:pPr>
      <w:r w:rsidRPr="00AC1308">
        <w:rPr>
          <w:rFonts w:ascii="仿宋" w:eastAsia="仿宋" w:hAnsi="仿宋" w:hint="eastAsia"/>
          <w:sz w:val="32"/>
          <w:szCs w:val="32"/>
        </w:rPr>
        <w:t>（送审稿）</w:t>
      </w:r>
    </w:p>
    <w:p w:rsidR="00AC1308" w:rsidRPr="00AC1308" w:rsidRDefault="00AC1308" w:rsidP="00CC12CE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1308">
        <w:rPr>
          <w:rFonts w:ascii="仿宋" w:eastAsia="仿宋" w:hAnsi="仿宋" w:hint="eastAsia"/>
          <w:sz w:val="32"/>
          <w:szCs w:val="32"/>
        </w:rPr>
        <w:t>因实施城镇规划的需要，需迁移</w:t>
      </w:r>
      <w:r w:rsidR="00A10816" w:rsidRPr="003C1242">
        <w:rPr>
          <w:rFonts w:ascii="仿宋" w:eastAsia="仿宋" w:hAnsi="仿宋" w:hint="eastAsia"/>
          <w:sz w:val="32"/>
          <w:szCs w:val="32"/>
        </w:rPr>
        <w:t>湛江经济技术开发区（东海岛）</w:t>
      </w:r>
      <w:r w:rsidR="00A10816">
        <w:rPr>
          <w:rFonts w:ascii="仿宋" w:eastAsia="仿宋" w:hAnsi="仿宋" w:hint="eastAsia"/>
          <w:sz w:val="32"/>
          <w:szCs w:val="32"/>
        </w:rPr>
        <w:t>德老、东简圩、东简仔经济合作社集体建设用地</w:t>
      </w:r>
      <w:r w:rsidRPr="00AC1308">
        <w:rPr>
          <w:rFonts w:ascii="仿宋" w:eastAsia="仿宋" w:hAnsi="仿宋" w:hint="eastAsia"/>
          <w:sz w:val="32"/>
          <w:szCs w:val="32"/>
        </w:rPr>
        <w:t xml:space="preserve">范围内的坟墓，现将有关事宜通知如下： </w:t>
      </w:r>
    </w:p>
    <w:p w:rsidR="00AC1308" w:rsidRPr="00AC1308" w:rsidRDefault="00AC1308" w:rsidP="00CC12CE">
      <w:pPr>
        <w:spacing w:line="500" w:lineRule="exact"/>
        <w:rPr>
          <w:rFonts w:ascii="仿宋" w:eastAsia="仿宋" w:hAnsi="仿宋"/>
          <w:sz w:val="32"/>
          <w:szCs w:val="32"/>
        </w:rPr>
      </w:pPr>
      <w:r w:rsidRPr="00AC1308">
        <w:rPr>
          <w:rFonts w:ascii="仿宋" w:eastAsia="仿宋" w:hAnsi="仿宋" w:hint="eastAsia"/>
          <w:sz w:val="32"/>
          <w:szCs w:val="32"/>
        </w:rPr>
        <w:t xml:space="preserve">　　一、迁坟范围 </w:t>
      </w:r>
    </w:p>
    <w:p w:rsidR="00AC1308" w:rsidRPr="00AC1308" w:rsidRDefault="00AC1308" w:rsidP="00CC12CE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1308">
        <w:rPr>
          <w:rFonts w:ascii="仿宋" w:eastAsia="仿宋" w:hAnsi="仿宋" w:hint="eastAsia"/>
          <w:sz w:val="32"/>
          <w:szCs w:val="32"/>
        </w:rPr>
        <w:t>迁坟范围东至</w:t>
      </w:r>
      <w:r w:rsidR="00A10816">
        <w:rPr>
          <w:rFonts w:ascii="仿宋" w:eastAsia="仿宋" w:hAnsi="仿宋" w:hint="eastAsia"/>
          <w:sz w:val="32"/>
          <w:szCs w:val="32"/>
        </w:rPr>
        <w:t>东简村委会德老经济合作社</w:t>
      </w:r>
      <w:r w:rsidRPr="00AC1308">
        <w:rPr>
          <w:rFonts w:ascii="仿宋" w:eastAsia="仿宋" w:hAnsi="仿宋" w:hint="eastAsia"/>
          <w:sz w:val="32"/>
          <w:szCs w:val="32"/>
        </w:rPr>
        <w:t>，南至</w:t>
      </w:r>
      <w:r w:rsidR="00A10816">
        <w:rPr>
          <w:rFonts w:ascii="仿宋" w:eastAsia="仿宋" w:hAnsi="仿宋" w:hint="eastAsia"/>
          <w:sz w:val="32"/>
          <w:szCs w:val="32"/>
        </w:rPr>
        <w:t>东简村委会东简圩、东简仔经济合作社共有土地</w:t>
      </w:r>
      <w:r w:rsidRPr="00AC1308">
        <w:rPr>
          <w:rFonts w:ascii="仿宋" w:eastAsia="仿宋" w:hAnsi="仿宋" w:hint="eastAsia"/>
          <w:sz w:val="32"/>
          <w:szCs w:val="32"/>
        </w:rPr>
        <w:t>，西至</w:t>
      </w:r>
      <w:r w:rsidR="00A10816">
        <w:rPr>
          <w:rFonts w:ascii="仿宋" w:eastAsia="仿宋" w:hAnsi="仿宋" w:hint="eastAsia"/>
          <w:sz w:val="32"/>
          <w:szCs w:val="32"/>
        </w:rPr>
        <w:t>钢铁配套园区</w:t>
      </w:r>
      <w:r w:rsidRPr="00AC1308">
        <w:rPr>
          <w:rFonts w:ascii="仿宋" w:eastAsia="仿宋" w:hAnsi="仿宋" w:hint="eastAsia"/>
          <w:sz w:val="32"/>
          <w:szCs w:val="32"/>
        </w:rPr>
        <w:t>，北至</w:t>
      </w:r>
      <w:r w:rsidR="00A10816">
        <w:rPr>
          <w:rFonts w:ascii="仿宋" w:eastAsia="仿宋" w:hAnsi="仿宋" w:hint="eastAsia"/>
          <w:sz w:val="32"/>
          <w:szCs w:val="32"/>
        </w:rPr>
        <w:t>湛江钢铁基地</w:t>
      </w:r>
      <w:r w:rsidRPr="00AC1308">
        <w:rPr>
          <w:rFonts w:ascii="仿宋" w:eastAsia="仿宋" w:hAnsi="仿宋" w:hint="eastAsia"/>
          <w:sz w:val="32"/>
          <w:szCs w:val="32"/>
        </w:rPr>
        <w:t xml:space="preserve">。 </w:t>
      </w:r>
    </w:p>
    <w:p w:rsidR="00AC1308" w:rsidRPr="00AC1308" w:rsidRDefault="00AC1308" w:rsidP="00CC12CE">
      <w:pPr>
        <w:spacing w:line="500" w:lineRule="exact"/>
        <w:rPr>
          <w:rFonts w:ascii="仿宋" w:eastAsia="仿宋" w:hAnsi="仿宋"/>
          <w:sz w:val="32"/>
          <w:szCs w:val="32"/>
        </w:rPr>
      </w:pPr>
      <w:r w:rsidRPr="00AC1308">
        <w:rPr>
          <w:rFonts w:ascii="仿宋" w:eastAsia="仿宋" w:hAnsi="仿宋" w:hint="eastAsia"/>
          <w:sz w:val="32"/>
          <w:szCs w:val="32"/>
        </w:rPr>
        <w:t xml:space="preserve">　　二、迁坟时间 </w:t>
      </w:r>
    </w:p>
    <w:p w:rsidR="00AC1308" w:rsidRPr="00AC1308" w:rsidRDefault="00AC1308" w:rsidP="00CC12CE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1308">
        <w:rPr>
          <w:rFonts w:ascii="仿宋" w:eastAsia="仿宋" w:hAnsi="仿宋" w:hint="eastAsia"/>
          <w:sz w:val="32"/>
          <w:szCs w:val="32"/>
        </w:rPr>
        <w:t>自本通告发布之日起30日内，以上区域内的坟主亲属将</w:t>
      </w:r>
      <w:r w:rsidR="00AF1B87" w:rsidRPr="00AF1B87">
        <w:rPr>
          <w:rFonts w:ascii="仿宋" w:eastAsia="仿宋" w:hAnsi="仿宋" w:hint="eastAsia"/>
          <w:sz w:val="32"/>
          <w:szCs w:val="32"/>
        </w:rPr>
        <w:t>龙腾上下村敬老院建设用地</w:t>
      </w:r>
      <w:r w:rsidR="00AF1B87">
        <w:rPr>
          <w:rFonts w:ascii="仿宋" w:eastAsia="仿宋" w:hAnsi="仿宋" w:hint="eastAsia"/>
          <w:sz w:val="32"/>
          <w:szCs w:val="32"/>
        </w:rPr>
        <w:t>项目</w:t>
      </w:r>
      <w:r w:rsidRPr="00AC1308">
        <w:rPr>
          <w:rFonts w:ascii="仿宋" w:eastAsia="仿宋" w:hAnsi="仿宋" w:hint="eastAsia"/>
          <w:sz w:val="32"/>
          <w:szCs w:val="32"/>
        </w:rPr>
        <w:t xml:space="preserve">范围内的坟墓迁出。 </w:t>
      </w:r>
    </w:p>
    <w:p w:rsidR="00AC1308" w:rsidRPr="00AC1308" w:rsidRDefault="00AC1308" w:rsidP="00CC12CE">
      <w:pPr>
        <w:spacing w:line="500" w:lineRule="exact"/>
        <w:rPr>
          <w:rFonts w:ascii="仿宋" w:eastAsia="仿宋" w:hAnsi="仿宋"/>
          <w:sz w:val="32"/>
          <w:szCs w:val="32"/>
        </w:rPr>
      </w:pPr>
      <w:r w:rsidRPr="00AC1308">
        <w:rPr>
          <w:rFonts w:ascii="仿宋" w:eastAsia="仿宋" w:hAnsi="仿宋" w:hint="eastAsia"/>
          <w:sz w:val="32"/>
          <w:szCs w:val="32"/>
        </w:rPr>
        <w:t xml:space="preserve">　　三、迁坟要求 </w:t>
      </w:r>
    </w:p>
    <w:p w:rsidR="00AC1308" w:rsidRPr="000953DB" w:rsidRDefault="00AC1308" w:rsidP="00CC12CE">
      <w:pPr>
        <w:spacing w:line="500" w:lineRule="exact"/>
        <w:rPr>
          <w:rFonts w:ascii="仿宋" w:eastAsia="仿宋" w:hAnsi="仿宋"/>
          <w:sz w:val="32"/>
          <w:szCs w:val="32"/>
        </w:rPr>
      </w:pPr>
      <w:r w:rsidRPr="000953DB">
        <w:rPr>
          <w:rFonts w:ascii="仿宋" w:eastAsia="仿宋" w:hAnsi="仿宋" w:hint="eastAsia"/>
          <w:sz w:val="32"/>
          <w:szCs w:val="32"/>
        </w:rPr>
        <w:t xml:space="preserve">　　（一）自本通告发布之日起，请以上区域内的坟主亲属尽快与</w:t>
      </w:r>
      <w:r w:rsidR="00CC12CE" w:rsidRPr="000953DB">
        <w:rPr>
          <w:rFonts w:ascii="仿宋" w:eastAsia="仿宋" w:hAnsi="仿宋" w:hint="eastAsia"/>
          <w:sz w:val="32"/>
          <w:szCs w:val="32"/>
        </w:rPr>
        <w:t>工作队办理迁坟手续和补偿事宜,联系人：</w:t>
      </w:r>
      <w:r w:rsidR="000953DB" w:rsidRPr="000953DB">
        <w:rPr>
          <w:rFonts w:ascii="仿宋" w:eastAsia="仿宋" w:hAnsi="仿宋" w:hint="eastAsia"/>
          <w:sz w:val="32"/>
          <w:szCs w:val="32"/>
        </w:rPr>
        <w:t>吴志仁</w:t>
      </w:r>
      <w:r w:rsidR="00CC12CE" w:rsidRPr="000953DB">
        <w:rPr>
          <w:rFonts w:ascii="仿宋" w:eastAsia="仿宋" w:hAnsi="仿宋" w:hint="eastAsia"/>
          <w:sz w:val="32"/>
          <w:szCs w:val="32"/>
        </w:rPr>
        <w:t>，联系电话：</w:t>
      </w:r>
      <w:r w:rsidRPr="000953DB">
        <w:rPr>
          <w:rFonts w:ascii="仿宋" w:eastAsia="仿宋" w:hAnsi="仿宋" w:hint="eastAsia"/>
          <w:sz w:val="32"/>
          <w:szCs w:val="32"/>
        </w:rPr>
        <w:t xml:space="preserve"> </w:t>
      </w:r>
      <w:r w:rsidR="000953DB" w:rsidRPr="000953DB">
        <w:rPr>
          <w:rFonts w:ascii="仿宋" w:eastAsia="仿宋" w:hAnsi="仿宋" w:hint="eastAsia"/>
          <w:sz w:val="32"/>
          <w:szCs w:val="32"/>
        </w:rPr>
        <w:t>13702726111</w:t>
      </w:r>
      <w:r w:rsidR="00CC12CE" w:rsidRPr="000953DB">
        <w:rPr>
          <w:rFonts w:ascii="仿宋" w:eastAsia="仿宋" w:hAnsi="仿宋" w:hint="eastAsia"/>
          <w:sz w:val="32"/>
          <w:szCs w:val="32"/>
        </w:rPr>
        <w:t>。</w:t>
      </w:r>
    </w:p>
    <w:p w:rsidR="00AC1308" w:rsidRPr="00AC1308" w:rsidRDefault="00AC1308" w:rsidP="00CC12CE">
      <w:pPr>
        <w:spacing w:line="500" w:lineRule="exact"/>
        <w:rPr>
          <w:rFonts w:ascii="仿宋" w:eastAsia="仿宋" w:hAnsi="仿宋"/>
          <w:sz w:val="32"/>
          <w:szCs w:val="32"/>
        </w:rPr>
      </w:pPr>
      <w:r w:rsidRPr="00AC1308">
        <w:rPr>
          <w:rFonts w:ascii="仿宋" w:eastAsia="仿宋" w:hAnsi="仿宋" w:hint="eastAsia"/>
          <w:sz w:val="32"/>
          <w:szCs w:val="32"/>
        </w:rPr>
        <w:t xml:space="preserve">　　（二）请以上区域内的坟主亲属在规定的时间内将坟迁出。 </w:t>
      </w:r>
    </w:p>
    <w:p w:rsidR="00AC1308" w:rsidRPr="00AC1308" w:rsidRDefault="00AC1308" w:rsidP="00CC12CE">
      <w:pPr>
        <w:spacing w:line="500" w:lineRule="exact"/>
        <w:rPr>
          <w:rFonts w:ascii="仿宋" w:eastAsia="仿宋" w:hAnsi="仿宋"/>
          <w:sz w:val="32"/>
          <w:szCs w:val="32"/>
        </w:rPr>
      </w:pPr>
      <w:r w:rsidRPr="00AC1308">
        <w:rPr>
          <w:rFonts w:ascii="仿宋" w:eastAsia="仿宋" w:hAnsi="仿宋" w:hint="eastAsia"/>
          <w:sz w:val="32"/>
          <w:szCs w:val="32"/>
        </w:rPr>
        <w:t xml:space="preserve">　　（三）逾期未迁出的视为无主坟，将由建设单位统一进行迁移。 </w:t>
      </w:r>
    </w:p>
    <w:p w:rsidR="00AC1308" w:rsidRPr="00AC1308" w:rsidRDefault="00AC1308" w:rsidP="00CC12CE">
      <w:pPr>
        <w:spacing w:line="500" w:lineRule="exact"/>
        <w:rPr>
          <w:rFonts w:ascii="仿宋" w:eastAsia="仿宋" w:hAnsi="仿宋"/>
          <w:sz w:val="32"/>
          <w:szCs w:val="32"/>
        </w:rPr>
      </w:pPr>
      <w:r w:rsidRPr="00AC1308">
        <w:rPr>
          <w:rFonts w:ascii="仿宋" w:eastAsia="仿宋" w:hAnsi="仿宋" w:hint="eastAsia"/>
          <w:sz w:val="32"/>
          <w:szCs w:val="32"/>
        </w:rPr>
        <w:t xml:space="preserve">　　特此通告！</w:t>
      </w:r>
    </w:p>
    <w:p w:rsidR="00AC1308" w:rsidRPr="00AC1308" w:rsidRDefault="00AC1308" w:rsidP="00CC12CE">
      <w:pPr>
        <w:spacing w:line="500" w:lineRule="exact"/>
        <w:jc w:val="right"/>
        <w:rPr>
          <w:rFonts w:ascii="仿宋" w:eastAsia="仿宋" w:hAnsi="仿宋"/>
          <w:sz w:val="32"/>
          <w:szCs w:val="32"/>
        </w:rPr>
      </w:pPr>
      <w:r w:rsidRPr="00AC1308">
        <w:rPr>
          <w:rFonts w:ascii="仿宋" w:eastAsia="仿宋" w:hAnsi="仿宋" w:hint="eastAsia"/>
          <w:sz w:val="32"/>
          <w:szCs w:val="32"/>
        </w:rPr>
        <w:t>湛江经济技术开发区国土资源局</w:t>
      </w:r>
    </w:p>
    <w:p w:rsidR="00AC1308" w:rsidRPr="00AC1308" w:rsidRDefault="00E948C9" w:rsidP="00CC12CE">
      <w:pPr>
        <w:spacing w:line="5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 w:rsidR="00AC1308" w:rsidRPr="00AC1308">
        <w:rPr>
          <w:rFonts w:ascii="仿宋" w:eastAsia="仿宋" w:hAnsi="仿宋" w:hint="eastAsia"/>
          <w:sz w:val="32"/>
          <w:szCs w:val="32"/>
        </w:rPr>
        <w:t>年   月   日</w:t>
      </w:r>
    </w:p>
    <w:p w:rsidR="00AC1308" w:rsidRPr="00AC1308" w:rsidRDefault="00AC1308" w:rsidP="00AC1308">
      <w:pPr>
        <w:rPr>
          <w:rFonts w:ascii="仿宋" w:eastAsia="仿宋" w:hAnsi="仿宋"/>
          <w:sz w:val="32"/>
          <w:szCs w:val="32"/>
        </w:rPr>
      </w:pPr>
    </w:p>
    <w:p w:rsidR="00E9552A" w:rsidRPr="000C66AF" w:rsidRDefault="00E9552A" w:rsidP="00AC1308">
      <w:pPr>
        <w:rPr>
          <w:rFonts w:ascii="仿宋" w:eastAsia="仿宋" w:hAnsi="仿宋"/>
          <w:sz w:val="32"/>
          <w:szCs w:val="32"/>
        </w:rPr>
      </w:pPr>
    </w:p>
    <w:sectPr w:rsidR="00E9552A" w:rsidRPr="000C66AF" w:rsidSect="00A12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D8A" w:rsidRDefault="00950D8A" w:rsidP="009072C3">
      <w:r>
        <w:separator/>
      </w:r>
    </w:p>
  </w:endnote>
  <w:endnote w:type="continuationSeparator" w:id="1">
    <w:p w:rsidR="00950D8A" w:rsidRDefault="00950D8A" w:rsidP="00907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D8A" w:rsidRDefault="00950D8A" w:rsidP="009072C3">
      <w:r>
        <w:separator/>
      </w:r>
    </w:p>
  </w:footnote>
  <w:footnote w:type="continuationSeparator" w:id="1">
    <w:p w:rsidR="00950D8A" w:rsidRDefault="00950D8A" w:rsidP="009072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2C3"/>
    <w:rsid w:val="00030424"/>
    <w:rsid w:val="000442FF"/>
    <w:rsid w:val="000953DB"/>
    <w:rsid w:val="000A57EE"/>
    <w:rsid w:val="000B67D3"/>
    <w:rsid w:val="001E70ED"/>
    <w:rsid w:val="001F3284"/>
    <w:rsid w:val="00385C00"/>
    <w:rsid w:val="00437CCD"/>
    <w:rsid w:val="004E031A"/>
    <w:rsid w:val="00585E68"/>
    <w:rsid w:val="005C6BCD"/>
    <w:rsid w:val="00603006"/>
    <w:rsid w:val="00677B7C"/>
    <w:rsid w:val="007709A4"/>
    <w:rsid w:val="0086543E"/>
    <w:rsid w:val="0088120B"/>
    <w:rsid w:val="008A2386"/>
    <w:rsid w:val="008F532C"/>
    <w:rsid w:val="009072C3"/>
    <w:rsid w:val="009406CC"/>
    <w:rsid w:val="00950D8A"/>
    <w:rsid w:val="009860A3"/>
    <w:rsid w:val="009E1EB9"/>
    <w:rsid w:val="00A10816"/>
    <w:rsid w:val="00A12EFA"/>
    <w:rsid w:val="00A14C1C"/>
    <w:rsid w:val="00A33708"/>
    <w:rsid w:val="00A65C12"/>
    <w:rsid w:val="00A70BC9"/>
    <w:rsid w:val="00A836F5"/>
    <w:rsid w:val="00AC1308"/>
    <w:rsid w:val="00AD0014"/>
    <w:rsid w:val="00AF1B87"/>
    <w:rsid w:val="00B57717"/>
    <w:rsid w:val="00C45734"/>
    <w:rsid w:val="00C97C27"/>
    <w:rsid w:val="00CC12CE"/>
    <w:rsid w:val="00D36FD7"/>
    <w:rsid w:val="00D9164B"/>
    <w:rsid w:val="00DD370F"/>
    <w:rsid w:val="00E41D3D"/>
    <w:rsid w:val="00E56344"/>
    <w:rsid w:val="00E56C4C"/>
    <w:rsid w:val="00E948C9"/>
    <w:rsid w:val="00E9552A"/>
    <w:rsid w:val="00F46A52"/>
    <w:rsid w:val="00F70A64"/>
    <w:rsid w:val="00FF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7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72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7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72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44</cp:revision>
  <cp:lastPrinted>2019-03-21T09:02:00Z</cp:lastPrinted>
  <dcterms:created xsi:type="dcterms:W3CDTF">2018-04-23T01:57:00Z</dcterms:created>
  <dcterms:modified xsi:type="dcterms:W3CDTF">2019-08-28T01:23:00Z</dcterms:modified>
</cp:coreProperties>
</file>