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170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（湛开）食药监食罚〔2018〕0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湛江盛盛百佳汇商贸有限公司经营无中文标签的进口预包装食品案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湛江盛盛百佳汇商贸有限公司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91440800MA4UKHBC52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黎斌</w:t>
            </w: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经查，当事人购进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瓶无中文标签“</w:t>
            </w:r>
            <w:r>
              <w:rPr>
                <w:rFonts w:hint="eastAsia"/>
                <w:sz w:val="24"/>
                <w:lang w:val="en-US" w:eastAsia="zh-CN"/>
              </w:rPr>
              <w:t>MANQUFHUE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eastAsia="zh-CN"/>
              </w:rPr>
              <w:t>进口红葡萄酒</w:t>
            </w:r>
            <w:r>
              <w:rPr>
                <w:rFonts w:hint="eastAsia"/>
                <w:sz w:val="24"/>
              </w:rPr>
              <w:t>进行销售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依据《中华人民共和国食品安全法》第一百二十五条的规定　处罚以下：1.没收“</w:t>
            </w:r>
            <w:r>
              <w:rPr>
                <w:rFonts w:hint="eastAsia"/>
                <w:sz w:val="24"/>
                <w:lang w:val="en-US" w:eastAsia="zh-CN"/>
              </w:rPr>
              <w:t>MANQUFHUE</w:t>
            </w:r>
            <w:r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  <w:lang w:eastAsia="zh-CN"/>
              </w:rPr>
              <w:t>进口红葡萄酒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瓶；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2.并处罚款5000元。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湛江经济技术开发区食品药品监督管理局2018年1月</w:t>
            </w: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exact"/>
        </w:trPr>
        <w:tc>
          <w:tcPr>
            <w:tcW w:w="648" w:type="dxa"/>
            <w:vAlign w:val="center"/>
          </w:tcPr>
          <w:p>
            <w:pPr>
              <w:ind w:firstLine="25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CC14613"/>
    <w:rsid w:val="150B0684"/>
    <w:rsid w:val="1E2435FC"/>
    <w:rsid w:val="22E152C9"/>
    <w:rsid w:val="26847B6C"/>
    <w:rsid w:val="3F3B7932"/>
    <w:rsid w:val="406E0FA8"/>
    <w:rsid w:val="461C2348"/>
    <w:rsid w:val="4C670469"/>
    <w:rsid w:val="5C6B03C9"/>
    <w:rsid w:val="5D162FBF"/>
    <w:rsid w:val="5D925EBA"/>
    <w:rsid w:val="611155D5"/>
    <w:rsid w:val="641E1632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0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2018-08-15T07:21:06Z</cp:lastPrinted>
  <dcterms:modified xsi:type="dcterms:W3CDTF">2018-08-15T07:21:13Z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