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108597123"/>
      <w:bookmarkStart w:id="1" w:name="_Toc307826053"/>
      <w:bookmarkStart w:id="2" w:name="_Toc23011"/>
      <w:bookmarkStart w:id="3" w:name="_Toc307826682"/>
      <w:bookmarkStart w:id="25" w:name="_GoBack"/>
      <w:bookmarkEnd w:id="25"/>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41508509"/>
      <w:bookmarkStart w:id="7" w:name="_Toc5847"/>
      <w:bookmarkStart w:id="8" w:name="_Toc19303"/>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41508510"/>
      <w:bookmarkStart w:id="10" w:name="_Toc5335"/>
      <w:bookmarkStart w:id="11" w:name="_Toc414"/>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7837282"/>
      <w:bookmarkStart w:id="13" w:name="_Toc426557870"/>
      <w:bookmarkStart w:id="14" w:name="_Toc26151"/>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rPr>
        <w:t>湛江经济技术开发区</w:t>
      </w:r>
      <w:r>
        <w:rPr>
          <w:rFonts w:hint="eastAsia" w:ascii="宋体" w:hAnsi="宋体"/>
          <w:b/>
          <w:sz w:val="24"/>
          <w:lang w:eastAsia="zh-CN"/>
        </w:rPr>
        <w:t>东山街道办事处</w:t>
      </w:r>
      <w:r>
        <w:rPr>
          <w:rFonts w:hint="eastAsia" w:ascii="宋体" w:hAnsi="宋体"/>
          <w:b/>
          <w:sz w:val="24"/>
        </w:rPr>
        <w:t>:</w:t>
      </w:r>
    </w:p>
    <w:p>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贵办事处</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rPr>
        <w:t>4.报价表</w:t>
      </w:r>
    </w:p>
    <w:p>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7"/>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427837284"/>
      <w:bookmarkStart w:id="16" w:name="_Toc17265"/>
      <w:r>
        <w:rPr>
          <w:rFonts w:hint="eastAsia" w:hAnsi="宋体"/>
          <w:sz w:val="24"/>
          <w:szCs w:val="24"/>
        </w:rPr>
        <w:t>报价函</w:t>
      </w:r>
      <w:bookmarkEnd w:id="15"/>
      <w:bookmarkEnd w:id="16"/>
    </w:p>
    <w:p>
      <w:pPr>
        <w:spacing w:beforeLines="50" w:afterLines="50" w:line="420" w:lineRule="exact"/>
        <w:rPr>
          <w:rFonts w:hint="eastAsia" w:ascii="宋体" w:hAnsi="宋体" w:cs="Arial" w:eastAsiaTheme="minorEastAsia"/>
          <w:sz w:val="24"/>
          <w:lang w:eastAsia="zh-CN"/>
        </w:rPr>
      </w:pPr>
      <w:bookmarkStart w:id="17" w:name="_Toc360625939"/>
      <w:bookmarkStart w:id="18" w:name="_Toc484848558"/>
      <w:bookmarkStart w:id="19" w:name="_Toc494875416"/>
      <w:bookmarkStart w:id="20" w:name="_Toc506628558"/>
      <w:bookmarkStart w:id="21" w:name="_Toc484827213"/>
      <w:bookmarkStart w:id="22" w:name="_Toc506611815"/>
      <w:bookmarkStart w:id="23" w:name="_Toc506611607"/>
      <w:bookmarkStart w:id="24" w:name="_Toc490832206"/>
      <w:r>
        <w:rPr>
          <w:rFonts w:hint="eastAsia" w:ascii="宋体" w:hAnsi="宋体" w:cs="Arial"/>
          <w:sz w:val="24"/>
        </w:rPr>
        <w:t>致：湛江经济技术开发区</w:t>
      </w:r>
      <w:r>
        <w:rPr>
          <w:rFonts w:hint="eastAsia" w:ascii="宋体" w:hAnsi="宋体" w:cs="Arial"/>
          <w:sz w:val="24"/>
          <w:lang w:eastAsia="zh-CN"/>
        </w:rPr>
        <w:t>东山街道办事处</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贵办事处</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rFonts w:hint="eastAsia" w:eastAsia="宋体"/>
          <w:b/>
          <w:bCs/>
          <w:szCs w:val="24"/>
          <w:lang w:eastAsia="zh-CN"/>
        </w:rPr>
      </w:pPr>
      <w:r>
        <w:rPr>
          <w:rFonts w:hint="eastAsia"/>
          <w:b/>
          <w:bCs/>
          <w:szCs w:val="24"/>
        </w:rPr>
        <w:t>致:湛江经济技术开发区</w:t>
      </w:r>
      <w:r>
        <w:rPr>
          <w:rFonts w:hint="eastAsia"/>
          <w:b/>
          <w:bCs/>
          <w:szCs w:val="24"/>
          <w:lang w:eastAsia="zh-CN"/>
        </w:rPr>
        <w:t>东山街道办事处</w:t>
      </w:r>
    </w:p>
    <w:p>
      <w:pPr>
        <w:pStyle w:val="7"/>
        <w:rPr>
          <w:szCs w:val="24"/>
        </w:rPr>
      </w:pP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自201</w:t>
            </w:r>
            <w:r>
              <w:rPr>
                <w:rFonts w:hint="eastAsia" w:ascii="宋体" w:hAnsi="宋体" w:cs="宋体"/>
                <w:sz w:val="24"/>
                <w:lang w:val="en-US" w:eastAsia="zh-CN"/>
              </w:rPr>
              <w:t>9</w:t>
            </w:r>
            <w:r>
              <w:rPr>
                <w:rFonts w:hint="eastAsia" w:ascii="宋体" w:hAnsi="宋体" w:cs="宋体"/>
                <w:sz w:val="24"/>
              </w:rPr>
              <w:t>年1月1日至今，供应商承接过类似工程项目，每项得2分，最多得10分。</w:t>
            </w:r>
          </w:p>
          <w:p>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4"/>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NmIwZDQyNjBhZjY4M2Y5MTg0YTExMGRhYmEzNzc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36A20D80"/>
    <w:rsid w:val="3E032D27"/>
    <w:rsid w:val="4DA3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qFormat/>
    <w:uiPriority w:val="99"/>
    <w:rPr>
      <w:rFonts w:ascii="宋体" w:hAnsi="Courier New" w:eastAsia="宋体"/>
      <w:sz w:val="24"/>
      <w:szCs w:val="21"/>
    </w:rPr>
  </w:style>
  <w:style w:type="character" w:customStyle="1" w:styleId="18">
    <w:name w:val="正文文本 Char"/>
    <w:link w:val="6"/>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2292</Words>
  <Characters>2445</Characters>
  <Lines>23</Lines>
  <Paragraphs>6</Paragraphs>
  <TotalTime>433</TotalTime>
  <ScaleCrop>false</ScaleCrop>
  <LinksUpToDate>false</LinksUpToDate>
  <CharactersWithSpaces>3101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remind</cp:lastModifiedBy>
  <cp:lastPrinted>2023-10-13T02:09:37Z</cp:lastPrinted>
  <dcterms:modified xsi:type="dcterms:W3CDTF">2023-10-13T02:52:12Z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6F8E837DD1524585BF71AC2F27E8E3E5_13</vt:lpwstr>
  </property>
</Properties>
</file>